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2253E2" w:rsidRDefault="000C3EA5">
      <w:pPr>
        <w:rPr>
          <w:rFonts w:cs="Arial"/>
          <w:szCs w:val="22"/>
        </w:rPr>
      </w:pPr>
    </w:p>
    <w:p w14:paraId="6DB21AAD" w14:textId="643B8CCE" w:rsidR="00827355" w:rsidRPr="00871961" w:rsidRDefault="00871961" w:rsidP="00871961">
      <w:pPr>
        <w:jc w:val="center"/>
        <w:rPr>
          <w:rFonts w:cs="Arial"/>
          <w:b/>
          <w:bCs/>
          <w:szCs w:val="22"/>
        </w:rPr>
      </w:pPr>
      <w:r w:rsidRPr="00871961">
        <w:rPr>
          <w:rFonts w:cs="Arial"/>
          <w:b/>
          <w:bCs/>
          <w:szCs w:val="22"/>
        </w:rPr>
        <w:t>Joseph von Eichendorff „Schöne Fremde“</w:t>
      </w:r>
    </w:p>
    <w:p w14:paraId="2A7D7D6B" w14:textId="77777777" w:rsidR="00871961" w:rsidRDefault="00871961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</w:p>
    <w:p w14:paraId="2C7FC4A0" w14:textId="611CD753" w:rsidR="00023DEC" w:rsidRDefault="002253E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2253E2">
        <w:rPr>
          <w:rFonts w:ascii="Arial" w:hAnsi="Arial" w:cs="Arial"/>
          <w:color w:val="000000"/>
          <w:sz w:val="22"/>
          <w:szCs w:val="22"/>
        </w:rPr>
        <w:t xml:space="preserve">1. Ihre Aufgabe ist, dass folgende Gedicht zu vertonen. Jede/r aus Ihrer Gruppe liest eine </w:t>
      </w:r>
    </w:p>
    <w:p w14:paraId="5DB808C6" w14:textId="77777777" w:rsidR="00023DEC" w:rsidRDefault="00023DEC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 xml:space="preserve">Strophe vor. Achten Sie dabei besonders darauf, dass sie den Rhythmus des Gedichts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67C03A2D" w14:textId="39EA38DB" w:rsidR="002253E2" w:rsidRPr="002253E2" w:rsidRDefault="00023DEC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>und das Reimschema betonen.</w:t>
      </w:r>
      <w:r w:rsidR="002253E2">
        <w:rPr>
          <w:rFonts w:ascii="Arial" w:hAnsi="Arial" w:cs="Arial"/>
          <w:color w:val="000000"/>
          <w:sz w:val="22"/>
          <w:szCs w:val="22"/>
        </w:rPr>
        <w:t xml:space="preserve"> Nutzen Sie hierfür die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 xml:space="preserve">Diktierfunktion Ihres Tablets. </w:t>
      </w:r>
    </w:p>
    <w:p w14:paraId="5484B81F" w14:textId="77777777" w:rsidR="002253E2" w:rsidRPr="002253E2" w:rsidRDefault="002253E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</w:p>
    <w:p w14:paraId="6ACC9A55" w14:textId="77777777" w:rsidR="00023DEC" w:rsidRDefault="002253E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2253E2">
        <w:rPr>
          <w:rFonts w:ascii="Arial" w:hAnsi="Arial" w:cs="Arial"/>
          <w:color w:val="000000"/>
          <w:sz w:val="22"/>
          <w:szCs w:val="22"/>
        </w:rPr>
        <w:t xml:space="preserve">2. Hören Sie sich Ihr Ergebnis in der Gruppe in Ruhe an. Was fällt Ihnen zur Aufnahme auf? </w:t>
      </w:r>
    </w:p>
    <w:p w14:paraId="2C9C8C3A" w14:textId="240E5BB4" w:rsidR="002253E2" w:rsidRPr="002253E2" w:rsidRDefault="00023DEC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>Überlegen Sie sich, ob es Änderungsbedarf gibt und gehen Sie ansonsten zu Aufgabe 3.</w:t>
      </w:r>
    </w:p>
    <w:p w14:paraId="0CBC5442" w14:textId="77777777" w:rsidR="002253E2" w:rsidRPr="002253E2" w:rsidRDefault="002253E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17"/>
        <w:gridCol w:w="5571"/>
      </w:tblGrid>
      <w:tr w:rsidR="002253E2" w:rsidRPr="002253E2" w14:paraId="1EFDD2EA" w14:textId="77777777" w:rsidTr="00641A27">
        <w:trPr>
          <w:trHeight w:val="2486"/>
        </w:trPr>
        <w:tc>
          <w:tcPr>
            <w:tcW w:w="3823" w:type="dxa"/>
          </w:tcPr>
          <w:p w14:paraId="2FF92186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Schöne Fremde</w:t>
            </w:r>
          </w:p>
          <w:p w14:paraId="0387D857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D834019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Es rauschen die Wipfel und schauern,</w:t>
            </w:r>
          </w:p>
          <w:p w14:paraId="7F3EC549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 xml:space="preserve">Als machten zu dieser </w:t>
            </w:r>
            <w:proofErr w:type="spellStart"/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Stund</w:t>
            </w:r>
            <w:proofErr w:type="spellEnd"/>
          </w:p>
          <w:p w14:paraId="2623894B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Um die halbversunkenen Mauern</w:t>
            </w:r>
          </w:p>
          <w:p w14:paraId="3C56BAD1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Die alten Götter die Rund.</w:t>
            </w:r>
          </w:p>
          <w:p w14:paraId="6649C315" w14:textId="77777777" w:rsidR="002253E2" w:rsidRPr="002253E2" w:rsidRDefault="002253E2" w:rsidP="00641A27">
            <w:pPr>
              <w:rPr>
                <w:rFonts w:cs="Arial"/>
                <w:color w:val="000000"/>
                <w:szCs w:val="22"/>
              </w:rPr>
            </w:pPr>
            <w:r w:rsidRPr="002253E2">
              <w:rPr>
                <w:rFonts w:cs="Arial"/>
                <w:color w:val="000000"/>
                <w:szCs w:val="22"/>
              </w:rPr>
              <w:br/>
            </w:r>
          </w:p>
        </w:tc>
        <w:tc>
          <w:tcPr>
            <w:tcW w:w="5806" w:type="dxa"/>
          </w:tcPr>
          <w:p w14:paraId="36CDF0B2" w14:textId="77777777" w:rsidR="002253E2" w:rsidRPr="002253E2" w:rsidRDefault="002253E2" w:rsidP="00641A27">
            <w:pPr>
              <w:rPr>
                <w:rFonts w:cs="Arial"/>
                <w:szCs w:val="22"/>
              </w:rPr>
            </w:pPr>
            <w:r w:rsidRPr="002253E2">
              <w:rPr>
                <w:rFonts w:cs="Arial"/>
                <w:szCs w:val="22"/>
              </w:rPr>
              <w:t>Notieren Sie hier in Stichpunkten, was Sie in den einzelnen Strophen zu Form und Inhalt herausfinden. (siehe Aufgabe 3)</w:t>
            </w:r>
          </w:p>
          <w:p w14:paraId="15979E01" w14:textId="77777777" w:rsidR="002253E2" w:rsidRPr="002253E2" w:rsidRDefault="002253E2" w:rsidP="00641A27">
            <w:pPr>
              <w:rPr>
                <w:rFonts w:cs="Arial"/>
                <w:szCs w:val="22"/>
              </w:rPr>
            </w:pPr>
          </w:p>
          <w:p w14:paraId="74954ED2" w14:textId="77777777" w:rsidR="002253E2" w:rsidRPr="002253E2" w:rsidRDefault="002253E2" w:rsidP="00641A27">
            <w:pPr>
              <w:rPr>
                <w:rFonts w:cs="Arial"/>
                <w:color w:val="000000"/>
                <w:szCs w:val="22"/>
              </w:rPr>
            </w:pPr>
          </w:p>
        </w:tc>
      </w:tr>
      <w:tr w:rsidR="002253E2" w:rsidRPr="002253E2" w14:paraId="58D6F47A" w14:textId="77777777" w:rsidTr="00641A27">
        <w:trPr>
          <w:trHeight w:val="1878"/>
        </w:trPr>
        <w:tc>
          <w:tcPr>
            <w:tcW w:w="3823" w:type="dxa"/>
          </w:tcPr>
          <w:p w14:paraId="0A9121F8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Hier hinter den Myrtenbäumen</w:t>
            </w:r>
            <w:r w:rsidRPr="002253E2">
              <w:rPr>
                <w:rStyle w:val="Funotenzeichen"/>
                <w:rFonts w:ascii="Arial" w:hAnsi="Arial" w:cs="Arial"/>
                <w:color w:val="000000"/>
                <w:sz w:val="22"/>
                <w:szCs w:val="22"/>
              </w:rPr>
              <w:footnoteReference w:id="1"/>
            </w:r>
          </w:p>
          <w:p w14:paraId="7CD0DB17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In heimlich dämmernder Pracht,</w:t>
            </w:r>
          </w:p>
          <w:p w14:paraId="737203CE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Was sprichst du wirr wie in Träumen</w:t>
            </w:r>
          </w:p>
          <w:p w14:paraId="7808D8D0" w14:textId="77777777" w:rsidR="002253E2" w:rsidRPr="002253E2" w:rsidRDefault="002253E2" w:rsidP="00641A27">
            <w:pPr>
              <w:pStyle w:val="StandardWeb"/>
              <w:spacing w:before="0" w:beforeAutospacing="0" w:after="0" w:afterAutospacing="0" w:line="36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Zu mir, phantastische Nacht?</w:t>
            </w:r>
          </w:p>
          <w:p w14:paraId="0672A1D2" w14:textId="77777777" w:rsidR="002253E2" w:rsidRPr="002253E2" w:rsidRDefault="002253E2" w:rsidP="00641A27">
            <w:pPr>
              <w:rPr>
                <w:rFonts w:cs="Arial"/>
                <w:color w:val="000000"/>
                <w:szCs w:val="22"/>
              </w:rPr>
            </w:pPr>
            <w:r w:rsidRPr="002253E2">
              <w:rPr>
                <w:rFonts w:cs="Arial"/>
                <w:color w:val="000000"/>
                <w:szCs w:val="22"/>
              </w:rPr>
              <w:br/>
            </w:r>
          </w:p>
        </w:tc>
        <w:tc>
          <w:tcPr>
            <w:tcW w:w="5806" w:type="dxa"/>
          </w:tcPr>
          <w:p w14:paraId="76B6AB4F" w14:textId="77777777" w:rsidR="002253E2" w:rsidRPr="002253E2" w:rsidRDefault="002253E2" w:rsidP="00641A27">
            <w:pPr>
              <w:rPr>
                <w:rFonts w:cs="Arial"/>
                <w:szCs w:val="22"/>
              </w:rPr>
            </w:pPr>
          </w:p>
        </w:tc>
      </w:tr>
      <w:tr w:rsidR="002253E2" w:rsidRPr="002253E2" w14:paraId="1831A7D6" w14:textId="77777777" w:rsidTr="00641A27">
        <w:trPr>
          <w:trHeight w:val="2154"/>
        </w:trPr>
        <w:tc>
          <w:tcPr>
            <w:tcW w:w="3823" w:type="dxa"/>
          </w:tcPr>
          <w:p w14:paraId="496DD30C" w14:textId="77777777" w:rsidR="002253E2" w:rsidRPr="002253E2" w:rsidRDefault="002253E2" w:rsidP="00641A2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5464E53" w14:textId="77777777" w:rsidR="002253E2" w:rsidRPr="002253E2" w:rsidRDefault="002253E2" w:rsidP="00641A2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Es funkeln auf mich alle Sterne</w:t>
            </w:r>
          </w:p>
          <w:p w14:paraId="45378D42" w14:textId="77777777" w:rsidR="002253E2" w:rsidRPr="002253E2" w:rsidRDefault="002253E2" w:rsidP="00641A2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F330546" w14:textId="77777777" w:rsidR="002253E2" w:rsidRPr="002253E2" w:rsidRDefault="002253E2" w:rsidP="00641A2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Mit glühendem Liebesblick,</w:t>
            </w:r>
          </w:p>
          <w:p w14:paraId="635E48A3" w14:textId="77777777" w:rsidR="002253E2" w:rsidRPr="002253E2" w:rsidRDefault="002253E2" w:rsidP="00641A2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31578F2" w14:textId="77777777" w:rsidR="002253E2" w:rsidRPr="002253E2" w:rsidRDefault="002253E2" w:rsidP="00641A2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Es redet trunken die Ferne</w:t>
            </w:r>
          </w:p>
          <w:p w14:paraId="59CDACAF" w14:textId="77777777" w:rsidR="002253E2" w:rsidRPr="002253E2" w:rsidRDefault="002253E2" w:rsidP="00641A2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266AE6F" w14:textId="77777777" w:rsidR="002253E2" w:rsidRPr="002253E2" w:rsidRDefault="002253E2" w:rsidP="00641A2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E2">
              <w:rPr>
                <w:rFonts w:ascii="Arial" w:hAnsi="Arial" w:cs="Arial"/>
                <w:color w:val="000000"/>
                <w:sz w:val="22"/>
                <w:szCs w:val="22"/>
              </w:rPr>
              <w:t>Wie von künftigem, großem Glück!</w:t>
            </w:r>
          </w:p>
        </w:tc>
        <w:tc>
          <w:tcPr>
            <w:tcW w:w="5806" w:type="dxa"/>
          </w:tcPr>
          <w:p w14:paraId="783EB1A3" w14:textId="77777777" w:rsidR="002253E2" w:rsidRPr="002253E2" w:rsidRDefault="002253E2" w:rsidP="00641A27">
            <w:pPr>
              <w:rPr>
                <w:rFonts w:cs="Arial"/>
                <w:szCs w:val="22"/>
              </w:rPr>
            </w:pPr>
          </w:p>
        </w:tc>
      </w:tr>
    </w:tbl>
    <w:p w14:paraId="44008CB1" w14:textId="77777777" w:rsidR="002253E2" w:rsidRPr="002253E2" w:rsidRDefault="002253E2" w:rsidP="002253E2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642234DF" w14:textId="77777777" w:rsidR="002253E2" w:rsidRPr="002253E2" w:rsidRDefault="002253E2" w:rsidP="002253E2">
      <w:pPr>
        <w:pStyle w:val="StandardWeb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2253E2">
        <w:rPr>
          <w:rFonts w:ascii="Arial" w:hAnsi="Arial" w:cs="Arial"/>
          <w:color w:val="000000"/>
          <w:sz w:val="22"/>
          <w:szCs w:val="22"/>
        </w:rPr>
        <w:t xml:space="preserve">Eichendorff, Joseph von: Schöne Fremde. </w:t>
      </w:r>
      <w:hyperlink r:id="rId9" w:history="1">
        <w:r w:rsidRPr="002253E2">
          <w:rPr>
            <w:rStyle w:val="Hyperlink"/>
            <w:rFonts w:ascii="Arial" w:hAnsi="Arial" w:cs="Arial"/>
            <w:sz w:val="22"/>
            <w:szCs w:val="22"/>
          </w:rPr>
          <w:t>https://www.textlog.de/22497.html</w:t>
        </w:r>
      </w:hyperlink>
      <w:r w:rsidRPr="002253E2">
        <w:rPr>
          <w:rFonts w:ascii="Arial" w:hAnsi="Arial" w:cs="Arial"/>
          <w:color w:val="000000"/>
          <w:sz w:val="22"/>
          <w:szCs w:val="22"/>
        </w:rPr>
        <w:t>, 20.03.2020</w:t>
      </w:r>
    </w:p>
    <w:p w14:paraId="0F532F4C" w14:textId="77777777" w:rsidR="002253E2" w:rsidRPr="002253E2" w:rsidRDefault="002253E2" w:rsidP="002253E2">
      <w:pPr>
        <w:rPr>
          <w:rFonts w:cs="Arial"/>
          <w:color w:val="000000"/>
          <w:szCs w:val="22"/>
        </w:rPr>
      </w:pPr>
    </w:p>
    <w:p w14:paraId="2E8A8C29" w14:textId="77777777" w:rsidR="00023DEC" w:rsidRDefault="002253E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2253E2">
        <w:rPr>
          <w:rFonts w:ascii="Arial" w:hAnsi="Arial" w:cs="Arial"/>
          <w:color w:val="000000"/>
          <w:sz w:val="22"/>
          <w:szCs w:val="22"/>
        </w:rPr>
        <w:lastRenderedPageBreak/>
        <w:t xml:space="preserve">3. Ergänzen Sie Ihre Aufnahme um einen erklärenden Kommentar: Wie wirken die einzelnen </w:t>
      </w:r>
    </w:p>
    <w:p w14:paraId="4B355419" w14:textId="10526858" w:rsidR="00023DEC" w:rsidRDefault="00023DEC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871961">
        <w:rPr>
          <w:rFonts w:ascii="Arial" w:hAnsi="Arial" w:cs="Arial"/>
          <w:color w:val="000000"/>
          <w:sz w:val="22"/>
          <w:szCs w:val="22"/>
        </w:rPr>
        <w:t xml:space="preserve"> 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 xml:space="preserve">Strophen auf Sie? Wie passen Form und Inhalt zusammen? Lesen Sie sich das Gedicht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1A08494C" w14:textId="0AF802FC" w:rsidR="002253E2" w:rsidRPr="002253E2" w:rsidRDefault="00023DEC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871961"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>hierfür nochmals durch und tragen Sie Ihre Ergebnisse in die Tabelle ein.</w:t>
      </w:r>
    </w:p>
    <w:p w14:paraId="4AF0B868" w14:textId="77777777" w:rsidR="002253E2" w:rsidRPr="002253E2" w:rsidRDefault="002253E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</w:p>
    <w:p w14:paraId="2B2D6A3D" w14:textId="77777777" w:rsidR="00871961" w:rsidRDefault="002253E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2253E2">
        <w:rPr>
          <w:rFonts w:ascii="Arial" w:hAnsi="Arial" w:cs="Arial"/>
          <w:color w:val="000000"/>
          <w:sz w:val="22"/>
          <w:szCs w:val="22"/>
        </w:rPr>
        <w:t xml:space="preserve">4. Posten Sie Ihr fertiges Ergebnis auf dem </w:t>
      </w:r>
      <w:proofErr w:type="spellStart"/>
      <w:r w:rsidRPr="002253E2">
        <w:rPr>
          <w:rFonts w:ascii="Arial" w:hAnsi="Arial" w:cs="Arial"/>
          <w:color w:val="000000"/>
          <w:sz w:val="22"/>
          <w:szCs w:val="22"/>
        </w:rPr>
        <w:t>Padlet</w:t>
      </w:r>
      <w:proofErr w:type="spellEnd"/>
      <w:r w:rsidRPr="002253E2">
        <w:rPr>
          <w:rFonts w:ascii="Arial" w:hAnsi="Arial" w:cs="Arial"/>
          <w:color w:val="000000"/>
          <w:sz w:val="22"/>
          <w:szCs w:val="22"/>
        </w:rPr>
        <w:t xml:space="preserve"> in der Spalte Ihrer Gruppe.</w:t>
      </w:r>
    </w:p>
    <w:p w14:paraId="065DB2D2" w14:textId="68ED58C8" w:rsidR="002253E2" w:rsidRDefault="00871961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 xml:space="preserve">Sie finden dieses </w:t>
      </w:r>
      <w:proofErr w:type="spellStart"/>
      <w:r w:rsidR="002253E2" w:rsidRPr="002253E2">
        <w:rPr>
          <w:rFonts w:ascii="Arial" w:hAnsi="Arial" w:cs="Arial"/>
          <w:color w:val="000000"/>
          <w:sz w:val="22"/>
          <w:szCs w:val="22"/>
        </w:rPr>
        <w:t>Padlet</w:t>
      </w:r>
      <w:proofErr w:type="spellEnd"/>
      <w:r w:rsidR="002253E2" w:rsidRPr="002253E2">
        <w:rPr>
          <w:rFonts w:ascii="Arial" w:hAnsi="Arial" w:cs="Arial"/>
          <w:color w:val="000000"/>
          <w:sz w:val="22"/>
          <w:szCs w:val="22"/>
        </w:rPr>
        <w:t xml:space="preserve"> unter folgendem </w:t>
      </w:r>
      <w:r w:rsidR="002253E2">
        <w:rPr>
          <w:rFonts w:ascii="Arial" w:hAnsi="Arial" w:cs="Arial"/>
          <w:color w:val="000000"/>
          <w:sz w:val="22"/>
          <w:szCs w:val="22"/>
        </w:rPr>
        <w:t>QR-Code/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>Link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14:paraId="5CAA68C2" w14:textId="1ACB55F5" w:rsidR="002253E2" w:rsidRDefault="002253E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</w:p>
    <w:p w14:paraId="05AD5154" w14:textId="77777777" w:rsidR="00725392" w:rsidRPr="002253E2" w:rsidRDefault="00725392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</w:p>
    <w:p w14:paraId="3F14B330" w14:textId="3818DC2C" w:rsidR="00725392" w:rsidRPr="00725392" w:rsidRDefault="00725392" w:rsidP="00725392">
      <w:pPr>
        <w:spacing w:after="0"/>
        <w:jc w:val="center"/>
        <w:rPr>
          <w:rFonts w:cs="Arial"/>
          <w:i/>
          <w:szCs w:val="22"/>
          <w:lang w:eastAsia="en-US"/>
        </w:rPr>
      </w:pPr>
      <w:r w:rsidRPr="00725392">
        <w:rPr>
          <w:rFonts w:cs="Arial"/>
          <w:i/>
          <w:szCs w:val="22"/>
          <w:lang w:eastAsia="en-US"/>
        </w:rPr>
        <w:t xml:space="preserve">Bitte hier QR-Code zum </w:t>
      </w:r>
      <w:proofErr w:type="spellStart"/>
      <w:r w:rsidRPr="00725392">
        <w:rPr>
          <w:rFonts w:cs="Arial"/>
          <w:i/>
          <w:szCs w:val="22"/>
          <w:lang w:eastAsia="en-US"/>
        </w:rPr>
        <w:t>Padlet</w:t>
      </w:r>
      <w:proofErr w:type="spellEnd"/>
      <w:r w:rsidRPr="00725392">
        <w:rPr>
          <w:rFonts w:cs="Arial"/>
          <w:i/>
          <w:szCs w:val="22"/>
          <w:lang w:eastAsia="en-US"/>
        </w:rPr>
        <w:t xml:space="preserve"> einfügen</w:t>
      </w:r>
    </w:p>
    <w:p w14:paraId="2CC34F10" w14:textId="77777777" w:rsidR="00725392" w:rsidRPr="00725392" w:rsidRDefault="00725392" w:rsidP="00725392">
      <w:pPr>
        <w:spacing w:after="0"/>
        <w:jc w:val="center"/>
        <w:rPr>
          <w:rFonts w:cs="Arial"/>
          <w:i/>
          <w:szCs w:val="22"/>
          <w:lang w:eastAsia="en-US"/>
        </w:rPr>
      </w:pPr>
    </w:p>
    <w:p w14:paraId="182AFD4D" w14:textId="0D682747" w:rsidR="00725392" w:rsidRPr="00725392" w:rsidRDefault="00725392" w:rsidP="00725392">
      <w:pPr>
        <w:spacing w:after="0"/>
        <w:jc w:val="center"/>
        <w:rPr>
          <w:rFonts w:cs="Arial"/>
          <w:i/>
          <w:szCs w:val="22"/>
          <w:lang w:eastAsia="en-US"/>
        </w:rPr>
      </w:pPr>
      <w:r w:rsidRPr="00725392">
        <w:rPr>
          <w:rFonts w:cs="Arial"/>
          <w:i/>
          <w:szCs w:val="22"/>
          <w:lang w:eastAsia="en-US"/>
        </w:rPr>
        <w:t xml:space="preserve">Link zum </w:t>
      </w:r>
      <w:proofErr w:type="spellStart"/>
      <w:r w:rsidRPr="00725392">
        <w:rPr>
          <w:rFonts w:cs="Arial"/>
          <w:i/>
          <w:szCs w:val="22"/>
          <w:lang w:eastAsia="en-US"/>
        </w:rPr>
        <w:t>Padlet</w:t>
      </w:r>
      <w:proofErr w:type="spellEnd"/>
      <w:r w:rsidRPr="00725392">
        <w:rPr>
          <w:rFonts w:cs="Arial"/>
          <w:i/>
          <w:szCs w:val="22"/>
          <w:lang w:eastAsia="en-US"/>
        </w:rPr>
        <w:t xml:space="preserve"> einfügen</w:t>
      </w:r>
      <w:bookmarkStart w:id="0" w:name="_GoBack"/>
      <w:bookmarkEnd w:id="0"/>
    </w:p>
    <w:p w14:paraId="6FB78D81" w14:textId="77777777" w:rsidR="00725392" w:rsidRPr="00725392" w:rsidRDefault="00725392" w:rsidP="00725392">
      <w:pPr>
        <w:spacing w:after="0"/>
        <w:jc w:val="center"/>
        <w:rPr>
          <w:rFonts w:cs="Arial"/>
          <w:i/>
          <w:szCs w:val="22"/>
          <w:lang w:eastAsia="en-US"/>
        </w:rPr>
      </w:pPr>
    </w:p>
    <w:p w14:paraId="04AF6803" w14:textId="1F1B7FB2" w:rsidR="002253E2" w:rsidRPr="002253E2" w:rsidRDefault="002253E2" w:rsidP="002253E2">
      <w:pPr>
        <w:pStyle w:val="StandardWeb"/>
        <w:spacing w:before="0" w:beforeAutospacing="0" w:after="0" w:afterAutospacing="0" w:line="360" w:lineRule="atLeast"/>
        <w:jc w:val="center"/>
        <w:rPr>
          <w:rFonts w:ascii="Arial" w:hAnsi="Arial" w:cs="Arial"/>
          <w:color w:val="000000"/>
          <w:sz w:val="22"/>
          <w:szCs w:val="22"/>
        </w:rPr>
      </w:pPr>
      <w:r w:rsidRPr="00725392">
        <w:rPr>
          <w:rFonts w:ascii="Arial" w:hAnsi="Arial" w:cs="Arial"/>
          <w:color w:val="000000"/>
          <w:sz w:val="22"/>
          <w:szCs w:val="22"/>
        </w:rPr>
        <w:t>Das Passwort lautet</w:t>
      </w:r>
      <w:r w:rsidR="00725392" w:rsidRPr="00725392">
        <w:rPr>
          <w:rFonts w:ascii="Arial" w:hAnsi="Arial" w:cs="Arial"/>
          <w:color w:val="000000"/>
          <w:sz w:val="22"/>
          <w:szCs w:val="22"/>
        </w:rPr>
        <w:t xml:space="preserve"> </w:t>
      </w:r>
      <w:r w:rsidR="00725392" w:rsidRPr="00725392">
        <w:rPr>
          <w:rFonts w:ascii="Arial" w:hAnsi="Arial" w:cs="Arial"/>
          <w:sz w:val="22"/>
          <w:szCs w:val="22"/>
        </w:rPr>
        <w:t>(</w:t>
      </w:r>
      <w:r w:rsidR="00725392" w:rsidRPr="00725392">
        <w:rPr>
          <w:rFonts w:ascii="Arial" w:hAnsi="Arial" w:cs="Arial"/>
          <w:i/>
          <w:sz w:val="22"/>
          <w:szCs w:val="22"/>
        </w:rPr>
        <w:t>ggf. Passwort einfügen</w:t>
      </w:r>
      <w:r w:rsidR="00725392" w:rsidRPr="00725392">
        <w:rPr>
          <w:rFonts w:ascii="Arial" w:hAnsi="Arial" w:cs="Arial"/>
          <w:sz w:val="22"/>
          <w:szCs w:val="22"/>
        </w:rPr>
        <w:t>):</w:t>
      </w:r>
    </w:p>
    <w:p w14:paraId="0E1F7D72" w14:textId="77777777" w:rsidR="00023DEC" w:rsidRDefault="00023DEC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</w:p>
    <w:p w14:paraId="32680ABF" w14:textId="77777777" w:rsidR="00023DEC" w:rsidRDefault="00023DEC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>Hören Sie sich auch die Ergebnisse der Gruppe</w:t>
      </w:r>
      <w:r w:rsidR="002253E2">
        <w:rPr>
          <w:rFonts w:ascii="Arial" w:hAnsi="Arial" w:cs="Arial"/>
          <w:color w:val="000000"/>
          <w:sz w:val="22"/>
          <w:szCs w:val="22"/>
        </w:rPr>
        <w:t xml:space="preserve"> an, die Ihrer Gruppe folgt und </w:t>
      </w:r>
    </w:p>
    <w:p w14:paraId="25FD1A25" w14:textId="5C19FF96" w:rsidR="002253E2" w:rsidRPr="002253E2" w:rsidRDefault="00023DEC" w:rsidP="002253E2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2253E2" w:rsidRPr="002253E2">
        <w:rPr>
          <w:rFonts w:ascii="Arial" w:hAnsi="Arial" w:cs="Arial"/>
          <w:color w:val="000000"/>
          <w:sz w:val="22"/>
          <w:szCs w:val="22"/>
        </w:rPr>
        <w:t xml:space="preserve">kommentieren Sie mit Begründung, wie Ihnen das Ergebnis gefällt. </w:t>
      </w:r>
    </w:p>
    <w:p w14:paraId="79E0CDD6" w14:textId="77777777" w:rsidR="002253E2" w:rsidRPr="002253E2" w:rsidRDefault="002253E2" w:rsidP="002253E2">
      <w:pPr>
        <w:rPr>
          <w:rFonts w:cs="Arial"/>
          <w:szCs w:val="22"/>
        </w:rPr>
      </w:pPr>
    </w:p>
    <w:p w14:paraId="6DB21AAE" w14:textId="77777777" w:rsidR="001676EC" w:rsidRPr="002253E2" w:rsidRDefault="001676EC">
      <w:pPr>
        <w:rPr>
          <w:rFonts w:cs="Arial"/>
          <w:szCs w:val="22"/>
        </w:rPr>
      </w:pPr>
    </w:p>
    <w:p w14:paraId="6DB21AAF" w14:textId="77777777" w:rsidR="001676EC" w:rsidRPr="002253E2" w:rsidRDefault="001676EC">
      <w:pPr>
        <w:rPr>
          <w:rFonts w:cs="Arial"/>
          <w:szCs w:val="22"/>
        </w:rPr>
      </w:pPr>
    </w:p>
    <w:p w14:paraId="6DB21AB0" w14:textId="77777777" w:rsidR="001676EC" w:rsidRPr="002253E2" w:rsidRDefault="001676EC">
      <w:pPr>
        <w:rPr>
          <w:rFonts w:cs="Arial"/>
          <w:szCs w:val="22"/>
        </w:rPr>
      </w:pPr>
    </w:p>
    <w:p w14:paraId="6DB21AB1" w14:textId="77777777" w:rsidR="001676EC" w:rsidRPr="002253E2" w:rsidRDefault="001676EC">
      <w:pPr>
        <w:rPr>
          <w:rFonts w:cs="Arial"/>
          <w:szCs w:val="22"/>
        </w:rPr>
      </w:pPr>
    </w:p>
    <w:p w14:paraId="6DB21AB2" w14:textId="77777777" w:rsidR="001676EC" w:rsidRPr="002253E2" w:rsidRDefault="001676EC">
      <w:pPr>
        <w:rPr>
          <w:rFonts w:cs="Arial"/>
          <w:szCs w:val="22"/>
        </w:rPr>
      </w:pPr>
    </w:p>
    <w:p w14:paraId="6DB21AB4" w14:textId="3E7F322F" w:rsidR="001676EC" w:rsidRPr="002253E2" w:rsidRDefault="001676EC" w:rsidP="00257267">
      <w:pPr>
        <w:spacing w:after="160" w:line="259" w:lineRule="auto"/>
        <w:rPr>
          <w:rFonts w:cs="Arial"/>
          <w:szCs w:val="22"/>
        </w:rPr>
      </w:pPr>
    </w:p>
    <w:sectPr w:rsidR="001676EC" w:rsidRPr="002253E2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AAC3C" w14:textId="77777777" w:rsidR="00CC097F" w:rsidRDefault="00CC097F" w:rsidP="001676EC">
      <w:r>
        <w:separator/>
      </w:r>
    </w:p>
  </w:endnote>
  <w:endnote w:type="continuationSeparator" w:id="0">
    <w:p w14:paraId="424BB281" w14:textId="77777777" w:rsidR="00CC097F" w:rsidRDefault="00CC097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180535F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25392" w:rsidRPr="0072539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180535F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25392" w:rsidRPr="0072539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4FEFC6A3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25392" w:rsidRPr="0072539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4FEFC6A3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25392" w:rsidRPr="0072539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13B45" w14:textId="77777777" w:rsidR="00CC097F" w:rsidRDefault="00CC097F" w:rsidP="001676EC">
      <w:r>
        <w:separator/>
      </w:r>
    </w:p>
  </w:footnote>
  <w:footnote w:type="continuationSeparator" w:id="0">
    <w:p w14:paraId="025FFFF1" w14:textId="77777777" w:rsidR="00CC097F" w:rsidRDefault="00CC097F" w:rsidP="001676EC">
      <w:r>
        <w:continuationSeparator/>
      </w:r>
    </w:p>
  </w:footnote>
  <w:footnote w:id="1">
    <w:p w14:paraId="108A3676" w14:textId="77777777" w:rsidR="002253E2" w:rsidRPr="00871961" w:rsidRDefault="002253E2" w:rsidP="002253E2">
      <w:pPr>
        <w:pStyle w:val="Funotentext"/>
        <w:rPr>
          <w:rFonts w:ascii="Arial" w:hAnsi="Arial" w:cs="Arial"/>
          <w:sz w:val="16"/>
          <w:szCs w:val="16"/>
        </w:rPr>
      </w:pPr>
      <w:r w:rsidRPr="00871961">
        <w:rPr>
          <w:rStyle w:val="Funotenzeichen"/>
          <w:rFonts w:ascii="Arial" w:hAnsi="Arial" w:cs="Arial"/>
          <w:sz w:val="16"/>
          <w:szCs w:val="16"/>
        </w:rPr>
        <w:footnoteRef/>
      </w:r>
      <w:r w:rsidRPr="00871961">
        <w:rPr>
          <w:rFonts w:ascii="Arial" w:hAnsi="Arial" w:cs="Arial"/>
          <w:sz w:val="16"/>
          <w:szCs w:val="16"/>
        </w:rPr>
        <w:t xml:space="preserve"> Das ist eine Pflanze, die im antiken Griechenland für Lebenskraft und ewige Liebe steht.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29A5790A" w:rsidR="001676EC" w:rsidRPr="00023DEC" w:rsidRDefault="00023DEC" w:rsidP="001676EC">
          <w:pPr>
            <w:rPr>
              <w:rFonts w:cs="Arial"/>
              <w:color w:val="FFFFFF" w:themeColor="background1"/>
              <w:szCs w:val="22"/>
            </w:rPr>
          </w:pPr>
          <w:proofErr w:type="spellStart"/>
          <w:r w:rsidRPr="00023DEC">
            <w:rPr>
              <w:rFonts w:cs="Arial"/>
              <w:color w:val="FFFFFF" w:themeColor="background1"/>
              <w:szCs w:val="22"/>
            </w:rPr>
            <w:t>Formalia</w:t>
          </w:r>
          <w:proofErr w:type="spellEnd"/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340C2" w14:paraId="6DB21AD7" w14:textId="77777777" w:rsidTr="00FC0F4A">
      <w:trPr>
        <w:trHeight w:val="300"/>
      </w:trPr>
      <w:tc>
        <w:tcPr>
          <w:tcW w:w="1425" w:type="dxa"/>
        </w:tcPr>
        <w:p w14:paraId="6DB21AD5" w14:textId="0ED494A8" w:rsidR="001340C2" w:rsidRPr="00402DD8" w:rsidRDefault="001340C2" w:rsidP="001340C2">
          <w:pPr>
            <w:rPr>
              <w:rFonts w:cs="Arial"/>
              <w:color w:val="FFFFFF" w:themeColor="background1"/>
            </w:rPr>
          </w:pPr>
          <w:r w:rsidRPr="006344DB">
            <w:rPr>
              <w:rFonts w:cs="Arial"/>
              <w:color w:val="FFFFFF" w:themeColor="background1"/>
            </w:rPr>
            <w:t xml:space="preserve">Lyrik  </w:t>
          </w:r>
          <w:proofErr w:type="spellStart"/>
          <w:r w:rsidRPr="006344DB">
            <w:rPr>
              <w:rFonts w:cs="Arial"/>
              <w:color w:val="FFFFFF" w:themeColor="background1"/>
            </w:rPr>
            <w:t>Formalia</w:t>
          </w:r>
          <w:proofErr w:type="spellEnd"/>
        </w:p>
      </w:tc>
      <w:tc>
        <w:tcPr>
          <w:tcW w:w="6560" w:type="dxa"/>
        </w:tcPr>
        <w:p w14:paraId="6DB21AD6" w14:textId="77777777" w:rsidR="001340C2" w:rsidRPr="00402DD8" w:rsidRDefault="001340C2" w:rsidP="001340C2">
          <w:pPr>
            <w:rPr>
              <w:rFonts w:cs="Arial"/>
              <w:color w:val="FFFFFF" w:themeColor="background1"/>
            </w:rPr>
          </w:pPr>
        </w:p>
      </w:tc>
    </w:tr>
    <w:tr w:rsidR="001340C2" w14:paraId="6DB21ADA" w14:textId="77777777" w:rsidTr="00FC0F4A">
      <w:trPr>
        <w:trHeight w:val="300"/>
      </w:trPr>
      <w:tc>
        <w:tcPr>
          <w:tcW w:w="1425" w:type="dxa"/>
        </w:tcPr>
        <w:p w14:paraId="6DB21AD8" w14:textId="4695B880" w:rsidR="001340C2" w:rsidRPr="00402DD8" w:rsidRDefault="001340C2" w:rsidP="001340C2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6DB21AD9" w14:textId="77777777" w:rsidR="001340C2" w:rsidRPr="00402DD8" w:rsidRDefault="001340C2" w:rsidP="001340C2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23DEC"/>
    <w:rsid w:val="00083EF7"/>
    <w:rsid w:val="000C3EA5"/>
    <w:rsid w:val="001340C2"/>
    <w:rsid w:val="001676EC"/>
    <w:rsid w:val="00192F76"/>
    <w:rsid w:val="002253E2"/>
    <w:rsid w:val="002444B1"/>
    <w:rsid w:val="00257267"/>
    <w:rsid w:val="002F2611"/>
    <w:rsid w:val="00402DD8"/>
    <w:rsid w:val="00411D77"/>
    <w:rsid w:val="005F089F"/>
    <w:rsid w:val="00725392"/>
    <w:rsid w:val="00827355"/>
    <w:rsid w:val="0087133B"/>
    <w:rsid w:val="00871961"/>
    <w:rsid w:val="00B70454"/>
    <w:rsid w:val="00BD3BD3"/>
    <w:rsid w:val="00C007CF"/>
    <w:rsid w:val="00C96219"/>
    <w:rsid w:val="00CC097F"/>
    <w:rsid w:val="00D8387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8D1385E0-C21C-4D85-BF61-B761A89F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2253E2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Absatz-Standardschriftart"/>
    <w:uiPriority w:val="99"/>
    <w:unhideWhenUsed/>
    <w:rsid w:val="002253E2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253E2"/>
    <w:pPr>
      <w:spacing w:after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253E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253E2"/>
    <w:rPr>
      <w:vertAlign w:val="superscript"/>
    </w:rPr>
  </w:style>
  <w:style w:type="paragraph" w:styleId="NurText">
    <w:name w:val="Plain Text"/>
    <w:basedOn w:val="Standard"/>
    <w:link w:val="NurTextZchn"/>
    <w:uiPriority w:val="99"/>
    <w:semiHidden/>
    <w:unhideWhenUsed/>
    <w:rsid w:val="00725392"/>
    <w:pPr>
      <w:spacing w:after="0"/>
    </w:pPr>
    <w:rPr>
      <w:rFonts w:ascii="Calibri" w:hAnsi="Calibr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25392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textlog.de/22497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F9880-C52F-48EA-83D8-F2AB579A9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7</cp:revision>
  <dcterms:created xsi:type="dcterms:W3CDTF">2020-06-02T08:30:00Z</dcterms:created>
  <dcterms:modified xsi:type="dcterms:W3CDTF">2020-07-18T08:00:00Z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